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Część III - Mrożonki warzywne i ryby</w:t>
      </w:r>
    </w:p>
    <w:tbl>
      <w:tblPr>
        <w:tblStyle w:val="Tabela-Siatka"/>
        <w:tblW w:w="14501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45"/>
        <w:gridCol w:w="5023"/>
        <w:gridCol w:w="866"/>
        <w:gridCol w:w="868"/>
        <w:gridCol w:w="1307"/>
        <w:gridCol w:w="1013"/>
        <w:gridCol w:w="1301"/>
        <w:gridCol w:w="1260"/>
        <w:gridCol w:w="1159"/>
        <w:gridCol w:w="1157"/>
      </w:tblGrid>
      <w:tr>
        <w:trPr>
          <w:trHeight w:val="858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Kalafior mrożony 2,5kg Hortex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18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Dorsz filet 9kg (300g do 500g)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30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Mieszanka kompotowa Hortex 2,5kg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Filet z Miruny b/s 6,80kg (od 230g do 280g)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6</w:t>
            </w:r>
            <w:r>
              <w:rPr/>
              <w:t>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Fasolka szparagowa 2,5kg Hortex zielona cięta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4</w:t>
            </w:r>
            <w:r>
              <w:rPr/>
              <w:t>5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Brokuł Agram 2,5kg 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50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Mini marchewka Hortex 450 g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Warzywa na patelnie Agram 2,5 kg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Mini marchewka Hortex 2,5kg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20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Paluszki rybne  z fileta mintaja TIKO 6 kg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60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37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Truskawka mrożona 2,5kg Hortex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Fasola szparagowa żółta cała 2,5 kg Hortex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20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13</w:t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Kostka panierowana  z mintaja TIKO (5Kg)</w:t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2</w:t>
            </w:r>
            <w:r>
              <w:rPr/>
              <w:t>60</w:t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</w:t>
            </w:r>
          </w:p>
        </w:tc>
        <w:tc>
          <w:tcPr>
            <w:tcW w:w="5023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Malina mrożona 2,5kg Hortex</w:t>
            </w:r>
          </w:p>
        </w:tc>
        <w:tc>
          <w:tcPr>
            <w:tcW w:w="866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68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1307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224" w:hRule="atLeast"/>
        </w:trPr>
        <w:tc>
          <w:tcPr>
            <w:tcW w:w="54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2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Razem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86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6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30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01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30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57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bookmarkStart w:id="0" w:name="_GoBack"/>
            <w:bookmarkStart w:id="1" w:name="_GoBack"/>
            <w:bookmarkEnd w:id="1"/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638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00185e"/>
    <w:pPr>
      <w:spacing w:lineRule="auto" w:line="288" w:before="0" w:after="140"/>
    </w:pPr>
    <w:rPr/>
  </w:style>
  <w:style w:type="paragraph" w:styleId="Lista">
    <w:name w:val="List"/>
    <w:basedOn w:val="Tretekstu"/>
    <w:rsid w:val="0000185e"/>
    <w:pPr/>
    <w:rPr>
      <w:rFonts w:cs="Arial"/>
    </w:rPr>
  </w:style>
  <w:style w:type="paragraph" w:styleId="Podpis" w:customStyle="1">
    <w:name w:val="Caption"/>
    <w:basedOn w:val="Normal"/>
    <w:qFormat/>
    <w:rsid w:val="000018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0185e"/>
    <w:pPr>
      <w:suppressLineNumbers/>
    </w:pPr>
    <w:rPr>
      <w:rFonts w:cs="Arial"/>
    </w:rPr>
  </w:style>
  <w:style w:type="paragraph" w:styleId="Gwka">
    <w:name w:val="Header"/>
    <w:basedOn w:val="Normal"/>
    <w:qFormat/>
    <w:rsid w:val="0000185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LibreOffice/5.4.3.2$Windows_X86_64 LibreOffice_project/92a7159f7e4af62137622921e809f8546db437e5</Application>
  <Pages>1</Pages>
  <Words>157</Words>
  <Characters>653</Characters>
  <CharactersWithSpaces>745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2017-07-19T08:41:00Z</dcterms:created>
  <dc:creator>Admin</dc:creator>
  <dc:description/>
  <dc:language>pl-PL</dc:language>
  <cp:lastModifiedBy/>
  <cp:lastPrinted>2018-09-06T07:35:00Z</cp:lastPrinted>
  <dcterms:modified xsi:type="dcterms:W3CDTF">2019-07-17T23:16:04Z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